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napToGrid w:val="0"/>
        <w:spacing w:line="240" w:lineRule="atLeast"/>
        <w:jc w:val="center"/>
        <w:textAlignment w:val="baseline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kern w:val="0"/>
          <w:sz w:val="32"/>
          <w:szCs w:val="40"/>
        </w:rPr>
        <w:t>第二届山东省B</w:t>
      </w:r>
      <w:r>
        <w:rPr>
          <w:rFonts w:ascii="仿宋" w:hAnsi="仿宋" w:eastAsia="仿宋" w:cs="宋体"/>
          <w:b/>
          <w:bCs/>
          <w:kern w:val="0"/>
          <w:sz w:val="32"/>
          <w:szCs w:val="40"/>
        </w:rPr>
        <w:t>IM</w:t>
      </w:r>
      <w:r>
        <w:rPr>
          <w:rFonts w:hint="eastAsia" w:ascii="仿宋" w:hAnsi="仿宋" w:eastAsia="仿宋" w:cs="宋体"/>
          <w:b/>
          <w:bCs/>
          <w:kern w:val="0"/>
          <w:sz w:val="32"/>
          <w:szCs w:val="40"/>
        </w:rPr>
        <w:t>建筑装饰技术应用大赛报名回执表</w:t>
      </w:r>
      <w:bookmarkEnd w:id="0"/>
    </w:p>
    <w:p>
      <w:pPr>
        <w:snapToGrid w:val="0"/>
        <w:spacing w:line="240" w:lineRule="atLeast"/>
        <w:jc w:val="center"/>
        <w:textAlignment w:val="baseline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240" w:lineRule="atLeast"/>
        <w:ind w:right="540" w:firstLine="3092" w:firstLineChars="1100"/>
        <w:textAlignment w:val="baseline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章或单位负责人签字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ind w:right="540" w:firstLine="3373" w:firstLineChars="1200"/>
        <w:textAlignment w:val="baseline"/>
        <w:rPr>
          <w:rFonts w:ascii="仿宋" w:hAnsi="仿宋" w:eastAsia="仿宋"/>
          <w:b/>
          <w:sz w:val="28"/>
          <w:szCs w:val="28"/>
          <w:u w:val="single"/>
        </w:rPr>
      </w:pPr>
    </w:p>
    <w:tbl>
      <w:tblPr>
        <w:tblStyle w:val="2"/>
        <w:tblW w:w="11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1"/>
        <w:gridCol w:w="872"/>
        <w:gridCol w:w="1417"/>
        <w:gridCol w:w="1417"/>
        <w:gridCol w:w="1580"/>
        <w:gridCol w:w="3276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学校名称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　　业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组长姓名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1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成　　员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指导教师01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指导教师0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领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学生１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学生２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学生３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参赛团队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ind w:firstLine="562" w:firstLineChars="200"/>
              <w:jc w:val="left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2" w:firstLineChars="200"/>
              <w:jc w:val="left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2" w:firstLineChars="200"/>
              <w:jc w:val="left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住宿安排</w:t>
            </w:r>
          </w:p>
        </w:tc>
        <w:tc>
          <w:tcPr>
            <w:tcW w:w="9435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标间__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_间(住宿安排：房间1：_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__女/男，房间2：_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_女/男，</w:t>
            </w:r>
          </w:p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如遇单人房差是否接受组委会统一调剂：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接受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不接受（如不接受自愿承担单人房差）</w:t>
            </w:r>
          </w:p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酒店地址及房费价格详见赛务手册</w:t>
            </w:r>
          </w:p>
        </w:tc>
      </w:tr>
    </w:tbl>
    <w:p>
      <w:pPr>
        <w:pStyle w:val="4"/>
        <w:spacing w:line="240" w:lineRule="atLeast"/>
        <w:ind w:left="36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注：如有需要，附件表格可自行续加</w:t>
      </w:r>
    </w:p>
    <w:p>
      <w:pPr>
        <w:pStyle w:val="4"/>
        <w:spacing w:line="240" w:lineRule="atLeast"/>
        <w:ind w:left="36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本回执表请于2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1年10月25日前，盖章后，提交电子版至指定邮箱</w:t>
      </w:r>
      <w:r>
        <w:rPr>
          <w:rFonts w:hint="eastAsia" w:eastAsia="仿宋"/>
        </w:rPr>
        <w:t>yuekj@glodon.com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0701"/>
    <w:rsid w:val="258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2021-09-18T06:22:00Z</dcterms:created>
  <dc:creator>Anything</dc:creator>
  <cp:lastModifiedBy>Anything</cp:lastModifiedBy>
  <dcterms:modified xsi:type="dcterms:W3CDTF">2021-09-18T06:22:43Z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55915E9A66A6450C99A2AA449E61BE4C</vt:lpwstr>
  </property>
</Properties>
</file>