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120" w:line="240" w:lineRule="auto"/>
        <w:ind w:left="0" w:leftChars="0" w:right="0" w:firstLine="0" w:firstLineChars="0"/>
        <w:jc w:val="left"/>
        <w:rPr>
          <w:rFonts w:hint="eastAsia" w:eastAsia="宋体"/>
          <w:sz w:val="30"/>
          <w:szCs w:val="30"/>
          <w:lang w:eastAsia="zh-CN"/>
        </w:rPr>
      </w:pPr>
      <w:r>
        <w:rPr>
          <w:color w:val="000000"/>
          <w:spacing w:val="0"/>
          <w:w w:val="100"/>
          <w:position w:val="0"/>
          <w:sz w:val="30"/>
          <w:szCs w:val="30"/>
        </w:rPr>
        <w:t>附件</w:t>
      </w:r>
      <w:r>
        <w:rPr>
          <w:rFonts w:hint="eastAsia"/>
          <w:color w:val="000000"/>
          <w:spacing w:val="0"/>
          <w:w w:val="100"/>
          <w:position w:val="0"/>
          <w:sz w:val="30"/>
          <w:szCs w:val="30"/>
          <w:lang w:eastAsia="zh-CN"/>
        </w:rPr>
        <w:t>：</w:t>
      </w:r>
      <w:bookmarkStart w:id="3" w:name="_GoBack"/>
      <w:bookmarkEnd w:id="3"/>
    </w:p>
    <w:p>
      <w:pPr>
        <w:pStyle w:val="5"/>
        <w:keepNext/>
        <w:keepLines/>
        <w:widowControl w:val="0"/>
        <w:shd w:val="clear" w:color="auto" w:fill="auto"/>
        <w:bidi w:val="0"/>
        <w:spacing w:before="0" w:line="240" w:lineRule="auto"/>
        <w:ind w:left="0" w:leftChars="0" w:right="0" w:firstLine="2200" w:firstLineChars="500"/>
        <w:jc w:val="left"/>
        <w:rPr>
          <w:color w:val="000000"/>
          <w:spacing w:val="0"/>
          <w:w w:val="100"/>
          <w:position w:val="0"/>
        </w:rPr>
      </w:pPr>
      <w:bookmarkStart w:id="0" w:name="bookmark29"/>
      <w:bookmarkStart w:id="1" w:name="bookmark30"/>
      <w:bookmarkStart w:id="2" w:name="bookmark28"/>
    </w:p>
    <w:p>
      <w:pPr>
        <w:pStyle w:val="5"/>
        <w:keepNext/>
        <w:keepLines/>
        <w:widowControl w:val="0"/>
        <w:shd w:val="clear" w:color="auto" w:fill="auto"/>
        <w:bidi w:val="0"/>
        <w:spacing w:before="0" w:line="240" w:lineRule="auto"/>
        <w:ind w:left="0" w:leftChars="0" w:right="0" w:firstLine="2200" w:firstLineChars="500"/>
        <w:jc w:val="left"/>
        <w:rPr>
          <w:color w:val="000000"/>
          <w:spacing w:val="0"/>
          <w:w w:val="100"/>
          <w:position w:val="0"/>
        </w:rPr>
      </w:pPr>
    </w:p>
    <w:p>
      <w:pPr>
        <w:pStyle w:val="5"/>
        <w:keepNext/>
        <w:keepLines/>
        <w:widowControl w:val="0"/>
        <w:shd w:val="clear" w:color="auto" w:fill="auto"/>
        <w:bidi w:val="0"/>
        <w:spacing w:before="0" w:line="240" w:lineRule="auto"/>
        <w:ind w:left="0" w:leftChars="0" w:right="0" w:firstLine="3080" w:firstLineChars="700"/>
        <w:jc w:val="left"/>
      </w:pPr>
      <w:r>
        <w:rPr>
          <w:color w:val="000000"/>
          <w:spacing w:val="0"/>
          <w:w w:val="100"/>
          <w:position w:val="0"/>
        </w:rPr>
        <w:t>报名回执表</w:t>
      </w:r>
      <w:bookmarkEnd w:id="0"/>
      <w:bookmarkEnd w:id="1"/>
      <w:bookmarkEnd w:id="2"/>
    </w:p>
    <w:p>
      <w:pPr>
        <w:pStyle w:val="4"/>
        <w:keepNext w:val="0"/>
        <w:keepLines w:val="0"/>
        <w:widowControl w:val="0"/>
        <w:shd w:val="clear" w:color="auto" w:fill="auto"/>
        <w:bidi w:val="0"/>
        <w:spacing w:before="0" w:after="0" w:line="240" w:lineRule="auto"/>
        <w:ind w:left="0" w:right="0" w:firstLine="600" w:firstLineChars="200"/>
        <w:jc w:val="left"/>
        <w:rPr>
          <w:sz w:val="30"/>
          <w:szCs w:val="30"/>
        </w:rPr>
      </w:pPr>
      <w:r>
        <w:rPr>
          <w:color w:val="000000"/>
          <w:spacing w:val="0"/>
          <w:w w:val="100"/>
          <w:position w:val="0"/>
          <w:sz w:val="30"/>
          <w:szCs w:val="30"/>
        </w:rPr>
        <w:t>山东省</w:t>
      </w:r>
      <w:r>
        <w:rPr>
          <w:color w:val="000000"/>
          <w:spacing w:val="0"/>
          <w:w w:val="100"/>
          <w:position w:val="0"/>
          <w:sz w:val="32"/>
          <w:szCs w:val="32"/>
        </w:rPr>
        <w:t>202</w:t>
      </w:r>
      <w:r>
        <w:rPr>
          <w:rFonts w:hint="eastAsia"/>
          <w:color w:val="000000"/>
          <w:spacing w:val="0"/>
          <w:w w:val="100"/>
          <w:position w:val="0"/>
          <w:sz w:val="32"/>
          <w:szCs w:val="32"/>
          <w:lang w:val="en-US" w:eastAsia="zh-CN"/>
        </w:rPr>
        <w:t>1</w:t>
      </w:r>
      <w:r>
        <w:rPr>
          <w:color w:val="000000"/>
          <w:spacing w:val="0"/>
          <w:w w:val="100"/>
          <w:position w:val="0"/>
          <w:sz w:val="30"/>
          <w:szCs w:val="30"/>
        </w:rPr>
        <w:t>年度</w:t>
      </w:r>
      <w:r>
        <w:rPr>
          <w:rFonts w:hint="eastAsia"/>
          <w:color w:val="000000"/>
          <w:spacing w:val="0"/>
          <w:w w:val="100"/>
          <w:position w:val="0"/>
          <w:sz w:val="30"/>
          <w:szCs w:val="30"/>
          <w:lang w:val="en-US" w:eastAsia="zh-CN"/>
        </w:rPr>
        <w:t>第一期</w:t>
      </w:r>
      <w:r>
        <w:rPr>
          <w:color w:val="000000"/>
          <w:spacing w:val="0"/>
          <w:w w:val="100"/>
          <w:position w:val="0"/>
          <w:sz w:val="32"/>
          <w:szCs w:val="32"/>
          <w:lang w:val="en-US" w:eastAsia="en-US" w:bidi="en-US"/>
        </w:rPr>
        <w:t>“1+X”</w:t>
      </w:r>
      <w:r>
        <w:rPr>
          <w:color w:val="000000"/>
          <w:spacing w:val="0"/>
          <w:w w:val="100"/>
          <w:position w:val="0"/>
          <w:sz w:val="30"/>
          <w:szCs w:val="30"/>
        </w:rPr>
        <w:t>装配式建筑构件制作与安装职业技能等级证书师资培训班报名回执表</w:t>
      </w:r>
    </w:p>
    <w:tbl>
      <w:tblPr>
        <w:tblStyle w:val="2"/>
        <w:tblW w:w="9039" w:type="dxa"/>
        <w:jc w:val="center"/>
        <w:tblLayout w:type="fixed"/>
        <w:tblCellMar>
          <w:top w:w="0" w:type="dxa"/>
          <w:left w:w="10" w:type="dxa"/>
          <w:bottom w:w="0" w:type="dxa"/>
          <w:right w:w="10" w:type="dxa"/>
        </w:tblCellMar>
      </w:tblPr>
      <w:tblGrid>
        <w:gridCol w:w="1090"/>
        <w:gridCol w:w="1033"/>
        <w:gridCol w:w="1607"/>
        <w:gridCol w:w="1233"/>
        <w:gridCol w:w="884"/>
        <w:gridCol w:w="1057"/>
        <w:gridCol w:w="1057"/>
        <w:gridCol w:w="1078"/>
      </w:tblGrid>
      <w:tr>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报名单位</w:t>
            </w:r>
          </w:p>
        </w:tc>
        <w:tc>
          <w:tcPr>
            <w:gridSpan w:val="7"/>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姓名</w:t>
            </w:r>
          </w:p>
        </w:tc>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性别</w:t>
            </w:r>
          </w:p>
        </w:tc>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身份证号</w:t>
            </w:r>
          </w:p>
        </w:tc>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联系电话</w:t>
            </w:r>
          </w:p>
        </w:tc>
        <w:tc>
          <w:tcPr>
            <w:tcW w:w="884" w:type="dxa"/>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职务</w:t>
            </w:r>
          </w:p>
        </w:tc>
        <w:tc>
          <w:tcPr>
            <w:tcW w:w="1057"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both"/>
              <w:rPr>
                <w:color w:val="000000"/>
                <w:spacing w:val="0"/>
                <w:w w:val="100"/>
                <w:position w:val="0"/>
                <w:sz w:val="20"/>
                <w:szCs w:val="20"/>
              </w:rPr>
            </w:pPr>
            <w:r>
              <w:rPr>
                <w:color w:val="000000"/>
                <w:spacing w:val="0"/>
                <w:w w:val="100"/>
                <w:position w:val="0"/>
                <w:sz w:val="20"/>
                <w:szCs w:val="20"/>
              </w:rPr>
              <w:t>级别及方向</w:t>
            </w:r>
          </w:p>
        </w:tc>
        <w:tc>
          <w:tcPr>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邮箱</w:t>
            </w: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住宿安排</w:t>
            </w:r>
          </w:p>
        </w:tc>
      </w:tr>
      <w:tr>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84" w:type="dxa"/>
            <w:tcBorders>
              <w:top w:val="single" w:color="auto" w:sz="4" w:space="0"/>
              <w:left w:val="single" w:color="auto" w:sz="4" w:space="0"/>
            </w:tcBorders>
            <w:shd w:val="clear" w:color="auto" w:fill="FFFFFF"/>
            <w:vAlign w:val="top"/>
          </w:tcPr>
          <w:p>
            <w:pPr>
              <w:widowControl w:val="0"/>
              <w:rPr>
                <w:sz w:val="10"/>
                <w:szCs w:val="10"/>
              </w:rPr>
            </w:pPr>
          </w:p>
        </w:tc>
        <w:tc>
          <w:tcPr>
            <w:tcW w:w="1057"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307" w:lineRule="exact"/>
              <w:ind w:left="0" w:right="0" w:firstLine="0"/>
              <w:jc w:val="left"/>
              <w:rPr>
                <w:sz w:val="24"/>
                <w:szCs w:val="24"/>
              </w:rPr>
            </w:pPr>
            <w:r>
              <w:rPr>
                <w:color w:val="000000"/>
                <w:spacing w:val="0"/>
                <w:w w:val="100"/>
                <w:position w:val="0"/>
                <w:sz w:val="24"/>
                <w:szCs w:val="24"/>
                <w:lang w:val="zh-CN" w:eastAsia="zh-CN" w:bidi="zh-CN"/>
              </w:rPr>
              <w:t>单间口 标间口</w:t>
            </w:r>
          </w:p>
        </w:tc>
      </w:tr>
      <w:tr>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84" w:type="dxa"/>
            <w:tcBorders>
              <w:top w:val="single" w:color="auto" w:sz="4" w:space="0"/>
              <w:left w:val="single" w:color="auto" w:sz="4" w:space="0"/>
            </w:tcBorders>
            <w:shd w:val="clear" w:color="auto" w:fill="FFFFFF"/>
            <w:vAlign w:val="top"/>
          </w:tcPr>
          <w:p>
            <w:pPr>
              <w:widowControl w:val="0"/>
              <w:rPr>
                <w:sz w:val="10"/>
                <w:szCs w:val="10"/>
              </w:rPr>
            </w:pPr>
          </w:p>
        </w:tc>
        <w:tc>
          <w:tcPr>
            <w:tcW w:w="1057"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312" w:lineRule="exact"/>
              <w:ind w:left="0" w:right="0" w:firstLine="0"/>
              <w:jc w:val="left"/>
              <w:rPr>
                <w:sz w:val="24"/>
                <w:szCs w:val="24"/>
              </w:rPr>
            </w:pPr>
            <w:r>
              <w:rPr>
                <w:color w:val="000000"/>
                <w:spacing w:val="0"/>
                <w:w w:val="100"/>
                <w:position w:val="0"/>
                <w:sz w:val="24"/>
                <w:szCs w:val="24"/>
                <w:lang w:val="zh-CN" w:eastAsia="zh-CN" w:bidi="zh-CN"/>
              </w:rPr>
              <w:t>单间口 标间口</w:t>
            </w:r>
          </w:p>
        </w:tc>
      </w:tr>
      <w:tr>
        <w:tblPrEx>
          <w:tblCellMar>
            <w:top w:w="0" w:type="dxa"/>
            <w:left w:w="10" w:type="dxa"/>
            <w:bottom w:w="0" w:type="dxa"/>
            <w:right w:w="10" w:type="dxa"/>
          </w:tblCellMar>
        </w:tblPrEx>
        <w:trPr>
          <w:trHeight w:val="80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84" w:type="dxa"/>
            <w:tcBorders>
              <w:top w:val="single" w:color="auto" w:sz="4" w:space="0"/>
              <w:left w:val="single" w:color="auto" w:sz="4" w:space="0"/>
            </w:tcBorders>
            <w:shd w:val="clear" w:color="auto" w:fill="FFFFFF"/>
            <w:vAlign w:val="top"/>
          </w:tcPr>
          <w:p>
            <w:pPr>
              <w:widowControl w:val="0"/>
              <w:rPr>
                <w:sz w:val="10"/>
                <w:szCs w:val="10"/>
              </w:rPr>
            </w:pPr>
          </w:p>
        </w:tc>
        <w:tc>
          <w:tcPr>
            <w:tcW w:w="1057"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312" w:lineRule="exact"/>
              <w:ind w:left="0" w:right="0" w:firstLine="0"/>
              <w:jc w:val="left"/>
              <w:rPr>
                <w:sz w:val="24"/>
                <w:szCs w:val="24"/>
              </w:rPr>
            </w:pPr>
            <w:r>
              <w:rPr>
                <w:color w:val="000000"/>
                <w:spacing w:val="0"/>
                <w:w w:val="100"/>
                <w:position w:val="0"/>
                <w:sz w:val="24"/>
                <w:szCs w:val="24"/>
                <w:lang w:val="zh-CN" w:eastAsia="zh-CN" w:bidi="zh-CN"/>
              </w:rPr>
              <w:t>单间口 标间口</w:t>
            </w:r>
          </w:p>
        </w:tc>
      </w:tr>
      <w:tr>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84" w:type="dxa"/>
            <w:tcBorders>
              <w:top w:val="single" w:color="auto" w:sz="4" w:space="0"/>
              <w:left w:val="single" w:color="auto" w:sz="4" w:space="0"/>
            </w:tcBorders>
            <w:shd w:val="clear" w:color="auto" w:fill="FFFFFF"/>
            <w:vAlign w:val="top"/>
          </w:tcPr>
          <w:p>
            <w:pPr>
              <w:widowControl w:val="0"/>
              <w:rPr>
                <w:sz w:val="10"/>
                <w:szCs w:val="10"/>
              </w:rPr>
            </w:pPr>
          </w:p>
        </w:tc>
        <w:tc>
          <w:tcPr>
            <w:tcW w:w="1057"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331" w:lineRule="exact"/>
              <w:ind w:left="0" w:right="0" w:firstLine="0"/>
              <w:jc w:val="left"/>
              <w:rPr>
                <w:sz w:val="24"/>
                <w:szCs w:val="24"/>
              </w:rPr>
            </w:pPr>
            <w:r>
              <w:rPr>
                <w:color w:val="000000"/>
                <w:spacing w:val="0"/>
                <w:w w:val="100"/>
                <w:position w:val="0"/>
                <w:sz w:val="24"/>
                <w:szCs w:val="24"/>
                <w:lang w:val="zh-CN" w:eastAsia="zh-CN" w:bidi="zh-CN"/>
              </w:rPr>
              <w:t>单间口 标间口</w:t>
            </w:r>
          </w:p>
        </w:tc>
      </w:tr>
      <w:tr>
        <w:tblPrEx>
          <w:tblCellMar>
            <w:top w:w="0" w:type="dxa"/>
            <w:left w:w="10" w:type="dxa"/>
            <w:bottom w:w="0" w:type="dxa"/>
            <w:right w:w="10" w:type="dxa"/>
          </w:tblCellMar>
        </w:tblPrEx>
        <w:trPr>
          <w:trHeight w:val="749"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W w:w="884" w:type="dxa"/>
            <w:tcBorders>
              <w:top w:val="single" w:color="auto" w:sz="4" w:space="0"/>
              <w:left w:val="single" w:color="auto" w:sz="4" w:space="0"/>
            </w:tcBorders>
            <w:shd w:val="clear" w:color="auto" w:fill="FFFFFF"/>
            <w:vAlign w:val="top"/>
          </w:tcPr>
          <w:p>
            <w:pPr>
              <w:widowControl w:val="0"/>
              <w:rPr>
                <w:sz w:val="10"/>
                <w:szCs w:val="10"/>
              </w:rPr>
            </w:pPr>
          </w:p>
        </w:tc>
        <w:tc>
          <w:tcPr>
            <w:tcW w:w="1057"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331" w:lineRule="exact"/>
              <w:ind w:left="0" w:right="0" w:firstLine="0"/>
              <w:jc w:val="left"/>
              <w:rPr>
                <w:sz w:val="24"/>
                <w:szCs w:val="24"/>
              </w:rPr>
            </w:pPr>
            <w:r>
              <w:rPr>
                <w:color w:val="000000"/>
                <w:spacing w:val="0"/>
                <w:w w:val="100"/>
                <w:position w:val="0"/>
                <w:sz w:val="24"/>
                <w:szCs w:val="24"/>
                <w:lang w:val="zh-CN" w:eastAsia="zh-CN" w:bidi="zh-CN"/>
              </w:rPr>
              <w:t>单间口 标间口</w:t>
            </w:r>
          </w:p>
        </w:tc>
      </w:tr>
      <w:tr>
        <w:tblPrEx>
          <w:tblCellMar>
            <w:top w:w="0" w:type="dxa"/>
            <w:left w:w="10" w:type="dxa"/>
            <w:bottom w:w="0" w:type="dxa"/>
            <w:right w:w="10" w:type="dxa"/>
          </w:tblCellMar>
        </w:tblPrEx>
        <w:trPr>
          <w:trHeight w:val="946" w:hRule="exact"/>
          <w:jc w:val="center"/>
        </w:trPr>
        <w:tc>
          <w:tcPr>
            <w:gridSpan w:val="2"/>
            <w:vMerge w:val="restart"/>
            <w:tcBorders>
              <w:top w:val="single" w:color="auto" w:sz="4" w:space="0"/>
              <w:left w:val="single" w:color="auto" w:sz="4" w:space="0"/>
            </w:tcBorders>
            <w:shd w:val="clear" w:color="auto" w:fill="FFFFFF"/>
            <w:vAlign w:val="top"/>
          </w:tcPr>
          <w:p>
            <w:pPr>
              <w:pStyle w:val="6"/>
              <w:keepNext w:val="0"/>
              <w:keepLines w:val="0"/>
              <w:widowControl w:val="0"/>
              <w:shd w:val="clear" w:color="auto" w:fill="auto"/>
              <w:bidi w:val="0"/>
              <w:spacing w:before="640" w:after="0" w:line="240" w:lineRule="auto"/>
              <w:ind w:left="0" w:right="0" w:firstLine="0"/>
              <w:jc w:val="left"/>
              <w:rPr>
                <w:sz w:val="24"/>
                <w:szCs w:val="24"/>
              </w:rPr>
            </w:pPr>
            <w:r>
              <w:rPr>
                <w:color w:val="000000"/>
                <w:spacing w:val="0"/>
                <w:w w:val="100"/>
                <w:position w:val="0"/>
                <w:sz w:val="24"/>
                <w:szCs w:val="24"/>
              </w:rPr>
              <w:t>开票信息</w:t>
            </w:r>
          </w:p>
        </w:tc>
        <w:tc>
          <w:tcPr>
            <w:gridSpan w:val="6"/>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抬头（务必准确）:</w:t>
            </w:r>
          </w:p>
        </w:tc>
      </w:tr>
      <w:tr>
        <w:tblPrEx>
          <w:tblCellMar>
            <w:top w:w="0" w:type="dxa"/>
            <w:left w:w="10" w:type="dxa"/>
            <w:bottom w:w="0" w:type="dxa"/>
            <w:right w:w="10" w:type="dxa"/>
          </w:tblCellMar>
        </w:tblPrEx>
        <w:trPr>
          <w:trHeight w:val="950" w:hRule="exact"/>
          <w:jc w:val="center"/>
        </w:trPr>
        <w:tc>
          <w:tcPr>
            <w:gridSpan w:val="2"/>
            <w:vMerge w:val="continue"/>
            <w:tcBorders>
              <w:left w:val="single" w:color="auto" w:sz="4" w:space="0"/>
            </w:tcBorders>
            <w:shd w:val="clear" w:color="auto" w:fill="FFFFFF"/>
            <w:vAlign w:val="top"/>
          </w:tcPr>
          <w:p/>
        </w:tc>
        <w:tc>
          <w:tcPr>
            <w:gridSpan w:val="6"/>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税号（务必准确）:</w:t>
            </w:r>
          </w:p>
        </w:tc>
      </w:tr>
      <w:tr>
        <w:tblPrEx>
          <w:tblCellMar>
            <w:top w:w="0" w:type="dxa"/>
            <w:left w:w="10" w:type="dxa"/>
            <w:bottom w:w="0" w:type="dxa"/>
            <w:right w:w="10" w:type="dxa"/>
          </w:tblCellMar>
        </w:tblPrEx>
        <w:trPr>
          <w:trHeight w:val="946" w:hRule="exact"/>
          <w:jc w:val="center"/>
        </w:trPr>
        <w:tc>
          <w:tcPr>
            <w:gridSpan w:val="2"/>
            <w:vMerge w:val="continue"/>
            <w:tcBorders>
              <w:left w:val="single" w:color="auto" w:sz="4" w:space="0"/>
            </w:tcBorders>
            <w:shd w:val="clear" w:color="auto" w:fill="FFFFFF"/>
            <w:vAlign w:val="top"/>
          </w:tcPr>
          <w:p/>
        </w:tc>
        <w:tc>
          <w:tcPr>
            <w:gridSpan w:val="6"/>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地址、电话（根据需要填写）：</w:t>
            </w:r>
          </w:p>
        </w:tc>
      </w:tr>
      <w:tr>
        <w:tblPrEx>
          <w:tblCellMar>
            <w:top w:w="0" w:type="dxa"/>
            <w:left w:w="10" w:type="dxa"/>
            <w:bottom w:w="0" w:type="dxa"/>
            <w:right w:w="10" w:type="dxa"/>
          </w:tblCellMar>
        </w:tblPrEx>
        <w:trPr>
          <w:trHeight w:val="941" w:hRule="exact"/>
          <w:jc w:val="center"/>
        </w:trPr>
        <w:tc>
          <w:tcPr>
            <w:gridSpan w:val="2"/>
            <w:vMerge w:val="continue"/>
            <w:tcBorders>
              <w:left w:val="single" w:color="auto" w:sz="4" w:space="0"/>
            </w:tcBorders>
            <w:shd w:val="clear" w:color="auto" w:fill="FFFFFF"/>
            <w:vAlign w:val="top"/>
          </w:tcPr>
          <w:p/>
        </w:tc>
        <w:tc>
          <w:tcPr>
            <w:gridSpan w:val="6"/>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开户行、账户（根据需要填写）：</w:t>
            </w:r>
          </w:p>
        </w:tc>
      </w:tr>
      <w:tr>
        <w:tblPrEx>
          <w:tblCellMar>
            <w:top w:w="0" w:type="dxa"/>
            <w:left w:w="10" w:type="dxa"/>
            <w:bottom w:w="0" w:type="dxa"/>
            <w:right w:w="10" w:type="dxa"/>
          </w:tblCellMar>
        </w:tblPrEx>
        <w:trPr>
          <w:trHeight w:val="960" w:hRule="exact"/>
          <w:jc w:val="center"/>
        </w:trPr>
        <w:tc>
          <w:tcPr>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备注：请填写此表发邮件给协会邮箱：</w:t>
            </w:r>
            <w:r>
              <w:rPr>
                <w:color w:val="000000"/>
                <w:spacing w:val="0"/>
                <w:w w:val="100"/>
                <w:position w:val="0"/>
                <w:sz w:val="24"/>
                <w:szCs w:val="24"/>
                <w:lang w:val="en-US" w:eastAsia="en-US" w:bidi="en-US"/>
              </w:rPr>
              <w:t>sjskjxh@jn. shandong. cn</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06118"/>
    <w:rsid w:val="69206118"/>
    <w:rsid w:val="6EAC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5">
    <w:name w:val="Heading #2|1"/>
    <w:basedOn w:val="1"/>
    <w:qFormat/>
    <w:uiPriority w:val="0"/>
    <w:pPr>
      <w:widowControl w:val="0"/>
      <w:shd w:val="clear" w:color="auto" w:fill="auto"/>
      <w:spacing w:after="160"/>
      <w:ind w:left="3940"/>
      <w:outlineLvl w:val="1"/>
    </w:pPr>
    <w:rPr>
      <w:rFonts w:ascii="宋体" w:hAnsi="宋体" w:eastAsia="宋体" w:cs="宋体"/>
      <w:sz w:val="44"/>
      <w:szCs w:val="44"/>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2021-04-13T02:14:00Z</dcterms:created>
  <dc:creator>宋洪坤*韩尚代购</dc:creator>
  <cp:lastModifiedBy>宋洪坤*韩尚代购</cp:lastModifiedBy>
  <dcterms:modified xsi:type="dcterms:W3CDTF">2021-04-13T02:19:43Z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AD4D8DE8EA3B4BE7B1C386FCD19832C7</vt:lpwstr>
  </property>
</Properties>
</file>