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210" w:lineRule="auto"/>
        <w:ind w:firstLine="793"/>
        <w:textAlignment w:val="baseline"/>
        <w:rPr>
          <w:rFonts w:hint="eastAsia" w:ascii="仿宋" w:hAnsi="仿宋" w:eastAsia="仿宋" w:cs="仿宋"/>
          <w:b/>
          <w:bCs/>
          <w:spacing w:val="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3"/>
          <w:sz w:val="36"/>
          <w:szCs w:val="36"/>
          <w:lang w:val="en-US" w:eastAsia="zh-CN"/>
        </w:rPr>
        <w:t xml:space="preserve">附件1： </w:t>
      </w:r>
      <w:r>
        <w:rPr>
          <w:rFonts w:hint="eastAsia" w:ascii="仿宋" w:hAnsi="仿宋" w:eastAsia="仿宋" w:cs="仿宋"/>
          <w:spacing w:val="3"/>
          <w:sz w:val="36"/>
          <w:szCs w:val="36"/>
          <w:lang w:val="en-US" w:eastAsia="zh-CN"/>
        </w:rPr>
        <w:t xml:space="preserve"> </w:t>
      </w:r>
      <w:r>
        <w:rPr>
          <w:rFonts w:ascii="等线" w:hAnsi="等线" w:eastAsia="等线" w:cs="等线"/>
          <w:spacing w:val="4"/>
          <w:w w:val="101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pacing w:val="3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仿宋" w:hAnsi="仿宋" w:eastAsia="仿宋" w:cs="仿宋"/>
          <w:b/>
          <w:bCs/>
          <w:spacing w:val="3"/>
          <w:sz w:val="36"/>
          <w:szCs w:val="36"/>
          <w:lang w:val="en-US" w:eastAsia="zh-CN"/>
        </w:rPr>
        <w:t>中国好建筑项目信息表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210" w:lineRule="auto"/>
        <w:ind w:firstLine="793"/>
        <w:textAlignment w:val="baseline"/>
        <w:rPr>
          <w:rFonts w:hint="eastAsia" w:ascii="仿宋" w:hAnsi="仿宋" w:eastAsia="仿宋" w:cs="仿宋"/>
          <w:b/>
          <w:bCs/>
          <w:spacing w:val="3"/>
          <w:sz w:val="36"/>
          <w:szCs w:val="36"/>
          <w:lang w:val="en-US" w:eastAsia="zh-CN"/>
        </w:rPr>
      </w:pPr>
    </w:p>
    <w:tbl>
      <w:tblPr>
        <w:tblStyle w:val="4"/>
        <w:tblW w:w="6890" w:type="dxa"/>
        <w:tblInd w:w="6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1984"/>
        <w:gridCol w:w="1595"/>
        <w:gridCol w:w="18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89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9" w:lineRule="auto"/>
              <w:ind w:firstLine="281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9"/>
                <w:w w:val="103"/>
                <w:sz w:val="19"/>
                <w:szCs w:val="19"/>
              </w:rPr>
              <w:t>申报单位信息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19" w:lineRule="auto"/>
              <w:ind w:firstLine="33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9"/>
                <w:szCs w:val="19"/>
              </w:rPr>
              <w:t>申报单位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21" w:lineRule="auto"/>
              <w:ind w:firstLine="50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联系人</w:t>
            </w: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21" w:lineRule="auto"/>
              <w:ind w:firstLine="33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联系电话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20" w:lineRule="auto"/>
              <w:ind w:firstLine="599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邮箱</w:t>
            </w: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9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ind w:firstLine="276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9"/>
                <w:w w:val="107"/>
                <w:sz w:val="19"/>
                <w:szCs w:val="19"/>
              </w:rPr>
              <w:t>建筑单位信息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20" w:lineRule="auto"/>
              <w:ind w:firstLine="33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设计单位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20" w:lineRule="auto"/>
              <w:ind w:firstLine="41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施工单位</w:t>
            </w: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ind w:firstLine="33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9"/>
                <w:szCs w:val="19"/>
              </w:rPr>
              <w:t>改造单位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auto"/>
              <w:ind w:firstLine="41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运营单位</w:t>
            </w: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9" w:lineRule="auto"/>
              <w:ind w:firstLine="229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9"/>
                <w:szCs w:val="19"/>
              </w:rPr>
              <w:t>项目主要完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21" w:lineRule="auto"/>
              <w:ind w:firstLine="229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成人（前三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1" w:lineRule="auto"/>
              <w:ind w:firstLine="519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9"/>
                <w:szCs w:val="19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9"/>
                <w:szCs w:val="19"/>
              </w:rPr>
              <w:t>）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9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19" w:lineRule="auto"/>
              <w:ind w:firstLine="280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9"/>
                <w:w w:val="103"/>
                <w:sz w:val="19"/>
                <w:szCs w:val="19"/>
              </w:rPr>
              <w:t>建筑基本信息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20" w:lineRule="auto"/>
              <w:ind w:firstLine="33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建筑名称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19" w:lineRule="auto"/>
              <w:ind w:firstLine="41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建筑类型</w:t>
            </w: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0" w:lineRule="auto"/>
              <w:ind w:firstLine="33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占地面积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19" w:lineRule="auto"/>
              <w:ind w:firstLine="41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建筑年代</w:t>
            </w: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19" w:lineRule="auto"/>
              <w:ind w:firstLine="33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建筑层数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19" w:lineRule="auto"/>
              <w:ind w:firstLine="41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结构类型</w:t>
            </w: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220" w:lineRule="auto"/>
              <w:ind w:firstLine="33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建筑面积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220" w:lineRule="auto"/>
              <w:ind w:firstLine="41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节能标准</w:t>
            </w: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20" w:lineRule="auto"/>
              <w:ind w:firstLine="33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建筑地址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20" w:lineRule="auto"/>
              <w:ind w:firstLine="309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认证、奖项</w:t>
            </w: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9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219" w:lineRule="auto"/>
              <w:ind w:firstLine="2689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参与板块（</w:t>
            </w:r>
            <w:r>
              <w:rPr>
                <w:rFonts w:hint="eastAsia" w:asciiTheme="minorEastAsia" w:hAnsiTheme="minorEastAsia" w:eastAsiaTheme="minorEastAsia" w:cstheme="minorEastAsia"/>
                <w:spacing w:val="23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√</w:t>
            </w:r>
            <w:r>
              <w:rPr>
                <w:rFonts w:hint="eastAsia" w:asciiTheme="minorEastAsia" w:hAnsiTheme="minorEastAsia" w:eastAsiaTheme="minorEastAsia" w:cstheme="minorEastAsia"/>
                <w:spacing w:val="-64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3" w:hRule="atLeast"/>
        </w:trPr>
        <w:tc>
          <w:tcPr>
            <w:tcW w:w="689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450" w:lineRule="exact"/>
              <w:ind w:firstLine="9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7"/>
                <w:position w:val="20"/>
                <w:sz w:val="19"/>
                <w:szCs w:val="19"/>
              </w:rPr>
              <w:t>能效提升</w:t>
            </w:r>
            <w:r>
              <w:rPr>
                <w:rFonts w:hint="eastAsia" w:asciiTheme="minorEastAsia" w:hAnsiTheme="minorEastAsia" w:eastAsiaTheme="minorEastAsia" w:cstheme="minorEastAsia"/>
                <w:spacing w:val="52"/>
                <w:position w:val="20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position w:val="20"/>
                <w:sz w:val="19"/>
                <w:szCs w:val="19"/>
              </w:rPr>
              <w:t>口绿色建筑</w:t>
            </w:r>
            <w:r>
              <w:rPr>
                <w:rFonts w:hint="eastAsia" w:asciiTheme="minorEastAsia" w:hAnsiTheme="minorEastAsia" w:eastAsiaTheme="minorEastAsia" w:cstheme="minorEastAsia"/>
                <w:spacing w:val="51"/>
                <w:position w:val="20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position w:val="20"/>
                <w:sz w:val="19"/>
                <w:szCs w:val="19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30"/>
                <w:position w:val="20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position w:val="20"/>
                <w:sz w:val="19"/>
                <w:szCs w:val="19"/>
              </w:rPr>
              <w:t>智慧运营</w:t>
            </w:r>
            <w:r>
              <w:rPr>
                <w:rFonts w:hint="eastAsia" w:asciiTheme="minorEastAsia" w:hAnsiTheme="minorEastAsia" w:eastAsiaTheme="minorEastAsia" w:cstheme="minorEastAsia"/>
                <w:spacing w:val="46"/>
                <w:position w:val="20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position w:val="20"/>
                <w:sz w:val="19"/>
                <w:szCs w:val="19"/>
              </w:rPr>
              <w:t>口健康舒适</w:t>
            </w:r>
            <w:r>
              <w:rPr>
                <w:rFonts w:hint="eastAsia" w:asciiTheme="minorEastAsia" w:hAnsiTheme="minorEastAsia" w:eastAsiaTheme="minorEastAsia" w:cstheme="minorEastAsia"/>
                <w:spacing w:val="51"/>
                <w:position w:val="20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position w:val="20"/>
                <w:sz w:val="19"/>
                <w:szCs w:val="19"/>
              </w:rPr>
              <w:t>口超低能耗或近零能耗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80"/>
              <w:textAlignment w:val="baseline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9"/>
                <w:szCs w:val="19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31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9"/>
                <w:szCs w:val="19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428" w:lineRule="auto"/>
              <w:ind w:left="80"/>
              <w:textAlignment w:val="baseline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18"/>
                <w:szCs w:val="18"/>
              </w:rPr>
              <w:t>注:1.能效提升板块:承诺5-10 年内提升能效 10%—20% 目标，需要提交建筑改   造前后至少各1年的连续能耗运行数据。                                      2.绿色建筑板块:参与项目至少为二星及以上的建筑，并需要提供相应的设计或运 行认证作为支撑。                                                          3.智慧运营板块:参与项目提供相应的智慧化方案、技术、产品等支撑材料。     4.健康舒适板块: 参与项目提供相应的方案、技术、产品等支撑材料，或第三方认 证机构的“认证证书”，并提供不少于3个月数据支撑。                        5.超低能耗或被动房板块: 参与项目提供相应的方案、技术、产品等支撑材料，或第三方认证机构的“认证证书"，并提供不少于6个月数据支撑。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C3E20"/>
    <w:rsid w:val="0F5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2021-11-17T06:23:00Z</dcterms:created>
  <dc:creator>Anything</dc:creator>
  <cp:lastModifiedBy>Anything</cp:lastModifiedBy>
  <dcterms:modified xsi:type="dcterms:W3CDTF">2021-11-17T06:23:50Z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F0A8B51CCE2C4B05A9F61B4C2B5FB399</vt:lpwstr>
  </property>
</Properties>
</file>