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D30D1">
      <w:pPr>
        <w:pStyle w:val="5"/>
        <w:spacing w:before="0" w:after="0" w:line="360" w:lineRule="auto"/>
        <w:jc w:val="left"/>
        <w:rPr>
          <w:rFonts w:hint="eastAsia" w:ascii="仿宋" w:hAnsi="仿宋" w:eastAsia="仿宋" w:cs="仿宋"/>
          <w:b/>
          <w:sz w:val="30"/>
          <w:szCs w:val="30"/>
        </w:rPr>
      </w:pPr>
      <w:r>
        <w:rPr>
          <w:rFonts w:hint="eastAsia" w:ascii="黑体" w:hAnsi="黑体" w:eastAsia="黑体" w:cs="黑体"/>
          <w:bCs/>
          <w:sz w:val="32"/>
          <w:szCs w:val="32"/>
        </w:rPr>
        <w:t>附件2：</w:t>
      </w:r>
    </w:p>
    <w:p w14:paraId="4246909A">
      <w:pPr>
        <w:pStyle w:val="5"/>
        <w:widowControl/>
        <w:spacing w:before="0" w:after="0" w:line="360" w:lineRule="auto"/>
        <w:jc w:val="center"/>
        <w:rPr>
          <w:rFonts w:hint="eastAsia" w:ascii="黑体" w:hAnsi="黑体" w:eastAsia="黑体" w:cs="黑体"/>
          <w:sz w:val="32"/>
          <w:szCs w:val="32"/>
        </w:rPr>
      </w:pPr>
      <w:r>
        <w:rPr>
          <w:rFonts w:hint="eastAsia" w:ascii="黑体" w:hAnsi="黑体" w:eastAsia="黑体" w:cs="黑体"/>
          <w:sz w:val="32"/>
          <w:szCs w:val="32"/>
        </w:rPr>
        <w:t>参赛免责申明书</w:t>
      </w:r>
    </w:p>
    <w:p w14:paraId="28263325">
      <w:pPr>
        <w:pStyle w:val="5"/>
        <w:widowControl/>
        <w:spacing w:before="0" w:after="0" w:line="360" w:lineRule="auto"/>
        <w:rPr>
          <w:rFonts w:hint="eastAsia" w:ascii="仿宋" w:hAnsi="仿宋" w:eastAsia="仿宋" w:cs="仿宋"/>
          <w:sz w:val="32"/>
          <w:szCs w:val="32"/>
        </w:rPr>
      </w:pPr>
      <w:r>
        <w:rPr>
          <w:rFonts w:hint="eastAsia" w:ascii="仿宋" w:hAnsi="仿宋" w:eastAsia="仿宋" w:cs="仿宋"/>
          <w:sz w:val="32"/>
          <w:szCs w:val="32"/>
        </w:rPr>
        <w:t>致：“智碳先锋杯”低碳智能建造大赛组委会</w:t>
      </w:r>
    </w:p>
    <w:p w14:paraId="5C84EC0E">
      <w:pPr>
        <w:pStyle w:val="5"/>
        <w:widowControl/>
        <w:spacing w:before="0"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i/>
          <w:iCs/>
          <w:sz w:val="32"/>
          <w:szCs w:val="32"/>
          <w:u w:val="single"/>
        </w:rPr>
        <w:t>参赛选手姓名</w:t>
      </w:r>
      <w:r>
        <w:rPr>
          <w:rFonts w:hint="eastAsia" w:ascii="仿宋" w:hAnsi="仿宋" w:eastAsia="仿宋" w:cs="仿宋"/>
          <w:sz w:val="32"/>
          <w:szCs w:val="32"/>
        </w:rPr>
        <w:t>，身份证号码：</w:t>
      </w:r>
      <w:r>
        <w:rPr>
          <w:rFonts w:hint="eastAsia" w:ascii="仿宋" w:hAnsi="仿宋" w:eastAsia="仿宋" w:cs="仿宋"/>
          <w:i/>
          <w:iCs/>
          <w:sz w:val="32"/>
          <w:szCs w:val="32"/>
          <w:u w:val="single"/>
        </w:rPr>
        <w:t>或其他有效证件号</w:t>
      </w:r>
      <w:r>
        <w:rPr>
          <w:rFonts w:hint="eastAsia" w:ascii="仿宋" w:hAnsi="仿宋" w:eastAsia="仿宋" w:cs="仿宋"/>
          <w:sz w:val="32"/>
          <w:szCs w:val="32"/>
        </w:rPr>
        <w:t>，在充分了解并自愿参加“智碳先锋杯”低碳智能建造大赛（以下简称“大赛”）的基础上，特此声明并同意以下免责条款：</w:t>
      </w:r>
    </w:p>
    <w:p w14:paraId="7260B837">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一、原创性声明</w:t>
      </w:r>
    </w:p>
    <w:p w14:paraId="0387FBBD">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本人保证所提交的参赛作品为本人自行创作，具有完全的原创性，未抄袭、仿冒或侵犯任何第三方的知识产权及著作权。作品中包含的所有概念、文字、图案、表格、照片、影片、语音、音乐、动画等内容及所使用的程序均为本人原创或已获得合法授权。</w:t>
      </w:r>
    </w:p>
    <w:p w14:paraId="12D1288D">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二、规则了解与遵守</w:t>
      </w:r>
    </w:p>
    <w:p w14:paraId="7D0D671C">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本人已确实了解并仔细阅读了参赛的各项规定、要求与注意事项，并承诺在参赛过程中严格遵守这些规定和要求。</w:t>
      </w:r>
    </w:p>
    <w:p w14:paraId="06399EBA">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三、法律责任承担</w:t>
      </w:r>
    </w:p>
    <w:p w14:paraId="6B8AFB4B">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本人保证参赛作品不存在任何侵犯他人智慧财产权及著作权的情况，与大赛作品相关联的工程项目因自身管理问题原因产生了重大安全事故，自愿接受取消奖项的决定，本人愿承担由此产生的一切法律责任，与主办方没有任何关系，并接受大赛组委会的处理决定，对评选或取消结果绝无异议。</w:t>
      </w:r>
    </w:p>
    <w:p w14:paraId="4DD74F27">
      <w:pPr>
        <w:pStyle w:val="2"/>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p>
    <w:p w14:paraId="58045C04">
      <w:pPr>
        <w:pStyle w:val="2"/>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四、使用权授予与豁免</w:t>
      </w:r>
    </w:p>
    <w:p w14:paraId="3A4ADEEB">
      <w:pPr>
        <w:pStyle w:val="2"/>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通过签署和返回本免责同意书，本人/本单位同意组委会对本人/本单位的参赛案例及相关图像享有使用、发布、修改、复制和分发的权利。这些权利包括但不限于在公司名称、公司徽标、引用语、产品描述和使用等方面的应用。</w:t>
      </w:r>
    </w:p>
    <w:p w14:paraId="6556B290">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同时，本人/本单位特此豁免组委会由于执行在此授予的权利所导致的任何法律责任。组委会在使用本案例及相关图像时，应于适当时加入铭谢启事，并请求其授权合作伙伴照此办理。</w:t>
      </w:r>
    </w:p>
    <w:p w14:paraId="4A0D2C4F">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五、权利与授权声明</w:t>
      </w:r>
    </w:p>
    <w:p w14:paraId="76699F0C">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本人拥有参赛作品的所有知识产权，并已获得作品申报单位授予的在此所述权利的所有权利和授权。本人有权签署本免责同意书，并承诺不因此侵犯任何第三方的合法权益。</w:t>
      </w:r>
    </w:p>
    <w:p w14:paraId="4D079315">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六、联系方式</w:t>
      </w:r>
    </w:p>
    <w:p w14:paraId="36A2730F">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签名：__________________________</w:t>
      </w:r>
    </w:p>
    <w:p w14:paraId="1124C58B">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公司地址：__________________________</w:t>
      </w:r>
    </w:p>
    <w:p w14:paraId="4ABB16B9">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电话号码：__________________________</w:t>
      </w:r>
    </w:p>
    <w:p w14:paraId="06639E03">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spacing w:val="-8"/>
          <w:sz w:val="32"/>
          <w:szCs w:val="32"/>
        </w:rPr>
      </w:pPr>
      <w:r>
        <w:rPr>
          <w:rFonts w:hint="eastAsia"/>
          <w:spacing w:val="-8"/>
          <w:sz w:val="32"/>
          <w:szCs w:val="32"/>
        </w:rPr>
        <w:t>电子邮件地址：__________________________</w:t>
      </w:r>
    </w:p>
    <w:p w14:paraId="36B194A9">
      <w:pPr>
        <w:pStyle w:val="2"/>
        <w:widowControl/>
        <w:tabs>
          <w:tab w:val="left" w:pos="180"/>
        </w:tabs>
        <w:kinsoku w:val="0"/>
        <w:autoSpaceDE w:val="0"/>
        <w:autoSpaceDN w:val="0"/>
        <w:adjustRightInd w:val="0"/>
        <w:snapToGrid w:val="0"/>
        <w:spacing w:line="360" w:lineRule="auto"/>
        <w:ind w:firstLine="608" w:firstLineChars="200"/>
        <w:textAlignment w:val="baseline"/>
        <w:rPr>
          <w:rFonts w:hint="eastAsia"/>
        </w:rPr>
      </w:pPr>
      <w:r>
        <w:rPr>
          <w:rFonts w:hint="eastAsia"/>
          <w:spacing w:val="-8"/>
          <w:sz w:val="32"/>
          <w:szCs w:val="32"/>
        </w:rPr>
        <w:t>本人已认真阅读并理解本免责同意书的所有条款，自愿签署并同意遵守其中的各项规定。如有违反，愿意承担相应的法律责任和后果。</w:t>
      </w:r>
    </w:p>
    <w:p w14:paraId="57E4BDC9">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BD58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59AA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A59A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4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 w:type="paragraph" w:styleId="5">
    <w:name w:val="Normal (Web)"/>
    <w:basedOn w:val="1"/>
    <w:next w:val="4"/>
    <w:qFormat/>
    <w:uiPriority w:val="0"/>
    <w:pPr>
      <w:spacing w:before="280" w:after="280"/>
    </w:pPr>
    <w:rPr>
      <w:rFonts w:ascii="宋体" w:hAnsi="Times New Roman" w:eastAsia="宋体" w:cs="Times New Roman"/>
      <w:sz w:val="24"/>
      <w:lang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2025-06-11T05:36:24Z</dcterms:created>
  <dc:creator>Administrator</dc:creator>
  <cp:lastModifiedBy>丛飞</cp:lastModifiedBy>
  <dcterms:modified xsi:type="dcterms:W3CDTF">2025-06-11T05:36:42Z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eyJoZGlkIjoiZjM4YjBhZDMxMGI5OGIzYzk0YzRiNjIxNjc3Njc5YTgiLCJ1c2VySWQiOiIxMjM5MjU1NjM4In0=</vt:lpwstr>
  </property>
  <property fmtid="{D5CDD505-2E9C-101B-9397-08002B2CF9AE}" pid="4" name="ICV">
    <vt:lpwstr>86C3A6DCA6FB4161B20E1A0E56BE0230_12</vt:lpwstr>
  </property>
</Properties>
</file>